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0C27F3" w14:textId="50657DE0" w:rsidR="00E80DE8" w:rsidRDefault="00E80DE8" w:rsidP="00E80DE8">
      <w:pPr>
        <w:rPr>
          <w:rFonts w:ascii="Georgia" w:eastAsia="Times New Roman" w:hAnsi="Georgia" w:cs="Times New Roman"/>
          <w:b/>
          <w:bCs/>
          <w:sz w:val="48"/>
          <w:szCs w:val="48"/>
          <w:shd w:val="clear" w:color="auto" w:fill="FFFFFF"/>
          <w:lang w:eastAsia="en-GB"/>
        </w:rPr>
      </w:pPr>
    </w:p>
    <w:p w14:paraId="609AEA17" w14:textId="2E6B8F22" w:rsidR="00E80DE8" w:rsidRDefault="00E80DE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drawing>
          <wp:inline distT="0" distB="0" distL="0" distR="0" wp14:anchorId="6F5ED3E1" wp14:editId="3BABADB9">
            <wp:extent cx="5731510" cy="8107045"/>
            <wp:effectExtent l="0" t="0" r="2540" b="8255"/>
            <wp:docPr id="2"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1BF64E38" w14:textId="5FC668F6" w:rsidR="00E80DE8" w:rsidRDefault="00E80DE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lastRenderedPageBreak/>
        <w:drawing>
          <wp:inline distT="0" distB="0" distL="0" distR="0" wp14:anchorId="7E1E80B4" wp14:editId="14CA21C4">
            <wp:extent cx="5939365" cy="8401050"/>
            <wp:effectExtent l="0" t="0" r="4445"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1941" cy="8404694"/>
                    </a:xfrm>
                    <a:prstGeom prst="rect">
                      <a:avLst/>
                    </a:prstGeom>
                  </pic:spPr>
                </pic:pic>
              </a:graphicData>
            </a:graphic>
          </wp:inline>
        </w:drawing>
      </w:r>
    </w:p>
    <w:p w14:paraId="6DB2FAC9" w14:textId="77777777" w:rsidR="00645FA8" w:rsidRPr="00645FA8" w:rsidRDefault="00645FA8" w:rsidP="00645FA8">
      <w:pPr>
        <w:shd w:val="clear" w:color="auto" w:fill="DEF1F3"/>
        <w:spacing w:after="0" w:line="240" w:lineRule="auto"/>
        <w:jc w:val="center"/>
        <w:rPr>
          <w:rFonts w:ascii="Helvetica" w:eastAsia="Times New Roman" w:hAnsi="Helvetica" w:cs="Helvetica"/>
          <w:color w:val="F2F2F2"/>
          <w:sz w:val="21"/>
          <w:szCs w:val="21"/>
          <w:lang w:eastAsia="en-GB"/>
        </w:rPr>
      </w:pPr>
      <w:r w:rsidRPr="00645FA8">
        <w:rPr>
          <w:rFonts w:ascii="Merriweather" w:eastAsia="Times New Roman" w:hAnsi="Merriweather" w:cs="Helvetica"/>
          <w:b/>
          <w:bCs/>
          <w:color w:val="000080"/>
          <w:sz w:val="48"/>
          <w:szCs w:val="48"/>
          <w:lang w:eastAsia="en-GB"/>
        </w:rPr>
        <w:lastRenderedPageBreak/>
        <w:t>A&amp;E Patient Self-Referrals launched on</w:t>
      </w:r>
      <w:r w:rsidRPr="00645FA8">
        <w:rPr>
          <w:rFonts w:ascii="Merriweather" w:eastAsia="Times New Roman" w:hAnsi="Merriweather" w:cs="Helvetica"/>
          <w:b/>
          <w:bCs/>
          <w:color w:val="000080"/>
          <w:sz w:val="48"/>
          <w:szCs w:val="48"/>
          <w:lang w:eastAsia="en-GB"/>
        </w:rPr>
        <w:br/>
        <w:t>Social Prescribing Day</w:t>
      </w:r>
      <w:r w:rsidRPr="00645FA8">
        <w:rPr>
          <w:rFonts w:ascii="Helvetica" w:eastAsia="Times New Roman" w:hAnsi="Helvetica" w:cs="Helvetica"/>
          <w:color w:val="F2F2F2"/>
          <w:sz w:val="21"/>
          <w:szCs w:val="21"/>
          <w:lang w:eastAsia="en-GB"/>
        </w:rPr>
        <w:br/>
        <w:t> </w:t>
      </w:r>
    </w:p>
    <w:p w14:paraId="064BE0AB" w14:textId="77777777" w:rsidR="00645FA8" w:rsidRPr="00645FA8" w:rsidRDefault="00645FA8" w:rsidP="00645FA8">
      <w:pPr>
        <w:shd w:val="clear" w:color="auto" w:fill="DEF1F3"/>
        <w:spacing w:after="0" w:line="240" w:lineRule="auto"/>
        <w:jc w:val="center"/>
        <w:rPr>
          <w:rFonts w:ascii="Helvetica" w:eastAsia="Times New Roman" w:hAnsi="Helvetica" w:cs="Helvetica"/>
          <w:color w:val="F2F2F2"/>
          <w:sz w:val="21"/>
          <w:szCs w:val="21"/>
          <w:lang w:eastAsia="en-GB"/>
        </w:rPr>
      </w:pPr>
      <w:r w:rsidRPr="00645FA8">
        <w:rPr>
          <w:rFonts w:ascii="Helvetica" w:eastAsia="Times New Roman" w:hAnsi="Helvetica" w:cs="Helvetica"/>
          <w:noProof/>
          <w:color w:val="F2F2F2"/>
          <w:sz w:val="21"/>
          <w:szCs w:val="21"/>
          <w:lang w:eastAsia="en-GB"/>
        </w:rPr>
        <w:drawing>
          <wp:inline distT="0" distB="0" distL="0" distR="0" wp14:anchorId="4BC410AF" wp14:editId="3BC0E117">
            <wp:extent cx="3810000" cy="182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r w:rsidRPr="00645FA8">
        <w:rPr>
          <w:rFonts w:ascii="Helvetica" w:eastAsia="Times New Roman" w:hAnsi="Helvetica" w:cs="Helvetica"/>
          <w:color w:val="F2F2F2"/>
          <w:sz w:val="21"/>
          <w:szCs w:val="21"/>
          <w:lang w:eastAsia="en-GB"/>
        </w:rPr>
        <w:br/>
        <w:t> </w:t>
      </w:r>
    </w:p>
    <w:p w14:paraId="27F6A61D" w14:textId="77777777" w:rsidR="00645FA8" w:rsidRPr="00645FA8" w:rsidRDefault="00645FA8" w:rsidP="00645FA8">
      <w:pPr>
        <w:shd w:val="clear" w:color="auto" w:fill="DEF1F3"/>
        <w:spacing w:before="150" w:after="150" w:line="315" w:lineRule="atLeast"/>
        <w:jc w:val="center"/>
        <w:rPr>
          <w:rFonts w:ascii="Helvetica" w:eastAsia="Times New Roman" w:hAnsi="Helvetica" w:cs="Helvetica"/>
          <w:color w:val="F2F2F2"/>
          <w:sz w:val="21"/>
          <w:szCs w:val="21"/>
          <w:lang w:eastAsia="en-GB"/>
        </w:rPr>
      </w:pPr>
      <w:r w:rsidRPr="00645FA8">
        <w:rPr>
          <w:rFonts w:ascii="Merriweather" w:eastAsia="Times New Roman" w:hAnsi="Merriweather" w:cs="Helvetica"/>
          <w:color w:val="000000"/>
          <w:sz w:val="29"/>
          <w:szCs w:val="29"/>
          <w:lang w:eastAsia="en-GB"/>
        </w:rPr>
        <w:t>This week, on Thursday 9th March, we’ll be marking annual</w:t>
      </w:r>
      <w:r w:rsidRPr="00645FA8">
        <w:rPr>
          <w:rFonts w:ascii="Merriweather" w:eastAsia="Times New Roman" w:hAnsi="Merriweather" w:cs="Helvetica"/>
          <w:color w:val="000080"/>
          <w:sz w:val="29"/>
          <w:szCs w:val="29"/>
          <w:u w:val="single"/>
          <w:lang w:eastAsia="en-GB"/>
        </w:rPr>
        <w:t> '</w:t>
      </w:r>
      <w:hyperlink r:id="rId7" w:tgtFrame="_blank" w:history="1">
        <w:r w:rsidRPr="00645FA8">
          <w:rPr>
            <w:rFonts w:ascii="Merriweather" w:eastAsia="Times New Roman" w:hAnsi="Merriweather" w:cs="Helvetica"/>
            <w:color w:val="000080"/>
            <w:sz w:val="29"/>
            <w:szCs w:val="29"/>
            <w:u w:val="single"/>
            <w:lang w:eastAsia="en-GB"/>
          </w:rPr>
          <w:t>Social Prescribing Day</w:t>
        </w:r>
      </w:hyperlink>
      <w:r w:rsidRPr="00645FA8">
        <w:rPr>
          <w:rFonts w:ascii="Merriweather" w:eastAsia="Times New Roman" w:hAnsi="Merriweather" w:cs="Helvetica"/>
          <w:color w:val="000080"/>
          <w:sz w:val="29"/>
          <w:szCs w:val="29"/>
          <w:u w:val="single"/>
          <w:lang w:eastAsia="en-GB"/>
        </w:rPr>
        <w:t>' </w:t>
      </w:r>
      <w:r w:rsidRPr="00645FA8">
        <w:rPr>
          <w:rFonts w:ascii="Merriweather" w:eastAsia="Times New Roman" w:hAnsi="Merriweather" w:cs="Helvetica"/>
          <w:color w:val="000000"/>
          <w:sz w:val="29"/>
          <w:szCs w:val="29"/>
          <w:lang w:eastAsia="en-GB"/>
        </w:rPr>
        <w:t xml:space="preserve">with the launch of our new patient self-referral scheme in Lewisham Hospital A&amp;E department. Three large posters will go up, targeted at any adults waiting in A&amp;E who are keen to explore local, free or </w:t>
      </w:r>
      <w:proofErr w:type="gramStart"/>
      <w:r w:rsidRPr="00645FA8">
        <w:rPr>
          <w:rFonts w:ascii="Merriweather" w:eastAsia="Times New Roman" w:hAnsi="Merriweather" w:cs="Helvetica"/>
          <w:color w:val="000000"/>
          <w:sz w:val="29"/>
          <w:szCs w:val="29"/>
          <w:lang w:eastAsia="en-GB"/>
        </w:rPr>
        <w:t>low cost</w:t>
      </w:r>
      <w:proofErr w:type="gramEnd"/>
      <w:r w:rsidRPr="00645FA8">
        <w:rPr>
          <w:rFonts w:ascii="Merriweather" w:eastAsia="Times New Roman" w:hAnsi="Merriweather" w:cs="Helvetica"/>
          <w:color w:val="000000"/>
          <w:sz w:val="29"/>
          <w:szCs w:val="29"/>
          <w:lang w:eastAsia="en-GB"/>
        </w:rPr>
        <w:t> opportunities for </w:t>
      </w:r>
      <w:r w:rsidRPr="00645FA8">
        <w:rPr>
          <w:rFonts w:ascii="Merriweather" w:eastAsia="Times New Roman" w:hAnsi="Merriweather" w:cs="Helvetica"/>
          <w:b/>
          <w:bCs/>
          <w:color w:val="000080"/>
          <w:sz w:val="29"/>
          <w:szCs w:val="29"/>
          <w:lang w:eastAsia="en-GB"/>
        </w:rPr>
        <w:t>Exercise</w:t>
      </w:r>
      <w:r w:rsidRPr="00645FA8">
        <w:rPr>
          <w:rFonts w:ascii="Merriweather" w:eastAsia="Times New Roman" w:hAnsi="Merriweather" w:cs="Helvetica"/>
          <w:color w:val="000000"/>
          <w:sz w:val="29"/>
          <w:szCs w:val="29"/>
          <w:lang w:eastAsia="en-GB"/>
        </w:rPr>
        <w:t>, </w:t>
      </w:r>
      <w:r w:rsidRPr="00645FA8">
        <w:rPr>
          <w:rFonts w:ascii="Merriweather" w:eastAsia="Times New Roman" w:hAnsi="Merriweather" w:cs="Helvetica"/>
          <w:b/>
          <w:bCs/>
          <w:color w:val="000080"/>
          <w:sz w:val="29"/>
          <w:szCs w:val="29"/>
          <w:lang w:eastAsia="en-GB"/>
        </w:rPr>
        <w:t>Creativity</w:t>
      </w:r>
      <w:r w:rsidRPr="00645FA8">
        <w:rPr>
          <w:rFonts w:ascii="Merriweather" w:eastAsia="Times New Roman" w:hAnsi="Merriweather" w:cs="Helvetica"/>
          <w:color w:val="000000"/>
          <w:sz w:val="29"/>
          <w:szCs w:val="29"/>
          <w:lang w:eastAsia="en-GB"/>
        </w:rPr>
        <w:t> and/or </w:t>
      </w:r>
      <w:r w:rsidRPr="00645FA8">
        <w:rPr>
          <w:rFonts w:ascii="Merriweather" w:eastAsia="Times New Roman" w:hAnsi="Merriweather" w:cs="Helvetica"/>
          <w:b/>
          <w:bCs/>
          <w:color w:val="000080"/>
          <w:sz w:val="29"/>
          <w:szCs w:val="29"/>
          <w:lang w:eastAsia="en-GB"/>
        </w:rPr>
        <w:t>Social Activity</w:t>
      </w:r>
      <w:r w:rsidRPr="00645FA8">
        <w:rPr>
          <w:rFonts w:ascii="Merriweather" w:eastAsia="Times New Roman" w:hAnsi="Merriweather" w:cs="Helvetica"/>
          <w:color w:val="000000"/>
          <w:sz w:val="29"/>
          <w:szCs w:val="29"/>
          <w:lang w:eastAsia="en-GB"/>
        </w:rPr>
        <w:t>. Each poster has its own QR code that anyone with a smartphone can scan, directing them to an easy to fill in self-referral form on our website. </w:t>
      </w:r>
      <w:r w:rsidRPr="00645FA8">
        <w:rPr>
          <w:rFonts w:ascii="Merriweather" w:eastAsia="Times New Roman" w:hAnsi="Merriweather" w:cs="Helvetica"/>
          <w:color w:val="F2F2F2"/>
          <w:sz w:val="29"/>
          <w:szCs w:val="29"/>
          <w:lang w:eastAsia="en-GB"/>
        </w:rPr>
        <w:br/>
      </w:r>
      <w:r w:rsidRPr="00645FA8">
        <w:rPr>
          <w:rFonts w:ascii="Merriweather" w:eastAsia="Times New Roman" w:hAnsi="Merriweather" w:cs="Helvetica"/>
          <w:color w:val="F2F2F2"/>
          <w:sz w:val="29"/>
          <w:szCs w:val="29"/>
          <w:lang w:eastAsia="en-GB"/>
        </w:rPr>
        <w:br/>
      </w:r>
      <w:r w:rsidRPr="00645FA8">
        <w:rPr>
          <w:rFonts w:ascii="Merriweather" w:eastAsia="Times New Roman" w:hAnsi="Merriweather" w:cs="Helvetica"/>
          <w:color w:val="000000"/>
          <w:sz w:val="29"/>
          <w:szCs w:val="29"/>
          <w:lang w:eastAsia="en-GB"/>
        </w:rPr>
        <w:t>It’s a fitting way to celebrate social prescribing day; a day when services like ours across the UK celebrate client success stories and remind people of its proven benefits to mental and physical health.</w:t>
      </w:r>
    </w:p>
    <w:p w14:paraId="3C4F5D88" w14:textId="77777777" w:rsidR="00645FA8" w:rsidRPr="00645FA8" w:rsidRDefault="00645FA8" w:rsidP="00645FA8">
      <w:pPr>
        <w:shd w:val="clear" w:color="auto" w:fill="DEF1F3"/>
        <w:spacing w:before="150" w:after="150" w:line="315" w:lineRule="atLeast"/>
        <w:jc w:val="center"/>
        <w:rPr>
          <w:rFonts w:ascii="Helvetica" w:eastAsia="Times New Roman" w:hAnsi="Helvetica" w:cs="Helvetica"/>
          <w:color w:val="F2F2F2"/>
          <w:sz w:val="21"/>
          <w:szCs w:val="21"/>
          <w:lang w:eastAsia="en-GB"/>
        </w:rPr>
      </w:pPr>
      <w:r w:rsidRPr="00645FA8">
        <w:rPr>
          <w:rFonts w:ascii="Merriweather" w:eastAsia="Times New Roman" w:hAnsi="Merriweather" w:cs="Helvetica"/>
          <w:color w:val="000000"/>
          <w:sz w:val="29"/>
          <w:szCs w:val="29"/>
          <w:lang w:eastAsia="en-GB"/>
        </w:rPr>
        <w:t>Social Prescribing is fundamentally about empowering individuals, especially those experiencing loneliness or isolation. It does this in a twofold way; by increasing their knowledge of what exists in the local community, and by supporting them to overcome barriers, emotional and practical, that prevent them making positive changes.</w:t>
      </w:r>
      <w:r w:rsidRPr="00645FA8">
        <w:rPr>
          <w:rFonts w:ascii="Merriweather" w:eastAsia="Times New Roman" w:hAnsi="Merriweather" w:cs="Helvetica"/>
          <w:color w:val="000000"/>
          <w:sz w:val="29"/>
          <w:szCs w:val="29"/>
          <w:lang w:eastAsia="en-GB"/>
        </w:rPr>
        <w:br/>
      </w:r>
      <w:r w:rsidRPr="00645FA8">
        <w:rPr>
          <w:rFonts w:ascii="Merriweather" w:eastAsia="Times New Roman" w:hAnsi="Merriweather" w:cs="Helvetica"/>
          <w:color w:val="000000"/>
          <w:sz w:val="29"/>
          <w:szCs w:val="29"/>
          <w:lang w:eastAsia="en-GB"/>
        </w:rPr>
        <w:br/>
        <w:t xml:space="preserve">Below are just some of the proven health benefits of getting social, </w:t>
      </w:r>
      <w:proofErr w:type="gramStart"/>
      <w:r w:rsidRPr="00645FA8">
        <w:rPr>
          <w:rFonts w:ascii="Merriweather" w:eastAsia="Times New Roman" w:hAnsi="Merriweather" w:cs="Helvetica"/>
          <w:color w:val="000000"/>
          <w:sz w:val="29"/>
          <w:szCs w:val="29"/>
          <w:lang w:eastAsia="en-GB"/>
        </w:rPr>
        <w:t>creative</w:t>
      </w:r>
      <w:proofErr w:type="gramEnd"/>
      <w:r w:rsidRPr="00645FA8">
        <w:rPr>
          <w:rFonts w:ascii="Merriweather" w:eastAsia="Times New Roman" w:hAnsi="Merriweather" w:cs="Helvetica"/>
          <w:color w:val="000000"/>
          <w:sz w:val="29"/>
          <w:szCs w:val="29"/>
          <w:lang w:eastAsia="en-GB"/>
        </w:rPr>
        <w:t xml:space="preserve"> and active!...</w:t>
      </w:r>
    </w:p>
    <w:p w14:paraId="7CB0E6EC" w14:textId="45A1EC3E" w:rsidR="00E80DE8" w:rsidRDefault="00645FA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lastRenderedPageBreak/>
        <w:drawing>
          <wp:inline distT="0" distB="0" distL="0" distR="0" wp14:anchorId="34BCC689" wp14:editId="6C4C4938">
            <wp:extent cx="5731510" cy="8107045"/>
            <wp:effectExtent l="0" t="0" r="2540" b="8255"/>
            <wp:docPr id="4"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6FF0ECF3" w14:textId="08BF0BBC" w:rsidR="00645FA8" w:rsidRDefault="00645FA8" w:rsidP="00E80DE8">
      <w:pPr>
        <w:jc w:val="center"/>
        <w:rPr>
          <w:rFonts w:ascii="Georgia" w:eastAsia="Times New Roman" w:hAnsi="Georgia" w:cs="Times New Roman"/>
          <w:b/>
          <w:bCs/>
          <w:sz w:val="48"/>
          <w:szCs w:val="48"/>
          <w:shd w:val="clear" w:color="auto" w:fill="FFFFFF"/>
          <w:lang w:eastAsia="en-GB"/>
        </w:rPr>
      </w:pPr>
    </w:p>
    <w:p w14:paraId="2431DCAD" w14:textId="410EB026" w:rsidR="00645FA8" w:rsidRDefault="00645FA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lastRenderedPageBreak/>
        <w:drawing>
          <wp:inline distT="0" distB="0" distL="0" distR="0" wp14:anchorId="0A0A7FCB" wp14:editId="47B54E0B">
            <wp:extent cx="5731510" cy="8107045"/>
            <wp:effectExtent l="0" t="0" r="2540" b="8255"/>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1BC7315" w14:textId="49466878" w:rsidR="00645FA8" w:rsidRDefault="005C5369" w:rsidP="005C5369">
      <w:pPr>
        <w:jc w:val="center"/>
        <w:rPr>
          <w:rFonts w:ascii="Georgia" w:eastAsia="Times New Roman" w:hAnsi="Georgia" w:cs="Times New Roman"/>
          <w:b/>
          <w:bCs/>
          <w:sz w:val="48"/>
          <w:szCs w:val="48"/>
          <w:shd w:val="clear" w:color="auto" w:fill="FFFFFF"/>
          <w:lang w:eastAsia="en-GB"/>
        </w:rPr>
      </w:pPr>
      <w:r>
        <w:rPr>
          <w:rStyle w:val="Strong"/>
          <w:rFonts w:ascii="Merriweather" w:hAnsi="Merriweather" w:cs="Helvetica"/>
          <w:color w:val="F2F2F2"/>
          <w:sz w:val="53"/>
          <w:szCs w:val="53"/>
          <w:shd w:val="clear" w:color="auto" w:fill="102E62"/>
        </w:rPr>
        <w:lastRenderedPageBreak/>
        <w:t>~COST OF LIVING SUPPORT~</w:t>
      </w:r>
      <w:r>
        <w:rPr>
          <w:rFonts w:ascii="Helvetica" w:hAnsi="Helvetica" w:cs="Helvetica"/>
          <w:color w:val="F2F2F2"/>
          <w:sz w:val="54"/>
          <w:szCs w:val="54"/>
        </w:rPr>
        <w:br/>
      </w:r>
      <w:r>
        <w:rPr>
          <w:rStyle w:val="Strong"/>
          <w:rFonts w:ascii="Merriweather" w:hAnsi="Merriweather" w:cs="Helvetica"/>
          <w:color w:val="F2F2F2"/>
          <w:sz w:val="30"/>
          <w:szCs w:val="30"/>
          <w:shd w:val="clear" w:color="auto" w:fill="102E62"/>
        </w:rPr>
        <w:t>Support for people facing financial hardship this winter</w:t>
      </w:r>
    </w:p>
    <w:p w14:paraId="0E0F9407" w14:textId="337DD427" w:rsidR="00645FA8" w:rsidRDefault="00645FA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drawing>
          <wp:inline distT="0" distB="0" distL="0" distR="0" wp14:anchorId="4F63AF0B" wp14:editId="1611F346">
            <wp:extent cx="5205160" cy="7366000"/>
            <wp:effectExtent l="0" t="0" r="0" b="635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230512" cy="7401877"/>
                    </a:xfrm>
                    <a:prstGeom prst="rect">
                      <a:avLst/>
                    </a:prstGeom>
                  </pic:spPr>
                </pic:pic>
              </a:graphicData>
            </a:graphic>
          </wp:inline>
        </w:drawing>
      </w:r>
    </w:p>
    <w:p w14:paraId="7D40A080" w14:textId="335A4184" w:rsidR="00645FA8" w:rsidRDefault="00645FA8" w:rsidP="00E80DE8">
      <w:pPr>
        <w:jc w:val="center"/>
        <w:rPr>
          <w:rFonts w:ascii="Georgia" w:eastAsia="Times New Roman" w:hAnsi="Georgia" w:cs="Times New Roman"/>
          <w:b/>
          <w:bCs/>
          <w:sz w:val="48"/>
          <w:szCs w:val="48"/>
          <w:shd w:val="clear" w:color="auto" w:fill="FFFFFF"/>
          <w:lang w:eastAsia="en-GB"/>
        </w:rPr>
      </w:pPr>
    </w:p>
    <w:p w14:paraId="289037E7" w14:textId="4DEDF4B1" w:rsidR="00645FA8" w:rsidRDefault="00645FA8" w:rsidP="00E80DE8">
      <w:pPr>
        <w:jc w:val="center"/>
        <w:rPr>
          <w:rFonts w:ascii="Georgia" w:eastAsia="Times New Roman" w:hAnsi="Georgia" w:cs="Times New Roman"/>
          <w:b/>
          <w:bCs/>
          <w:sz w:val="48"/>
          <w:szCs w:val="48"/>
          <w:shd w:val="clear" w:color="auto" w:fill="FFFFFF"/>
          <w:lang w:eastAsia="en-GB"/>
        </w:rPr>
      </w:pPr>
      <w:r>
        <w:rPr>
          <w:rFonts w:ascii="Georgia" w:eastAsia="Times New Roman" w:hAnsi="Georgia" w:cs="Times New Roman"/>
          <w:b/>
          <w:bCs/>
          <w:noProof/>
          <w:sz w:val="48"/>
          <w:szCs w:val="48"/>
          <w:shd w:val="clear" w:color="auto" w:fill="FFFFFF"/>
          <w:lang w:eastAsia="en-GB"/>
        </w:rPr>
        <w:lastRenderedPageBreak/>
        <w:drawing>
          <wp:inline distT="0" distB="0" distL="0" distR="0" wp14:anchorId="67F13AE9" wp14:editId="2003D423">
            <wp:extent cx="5731510" cy="8107045"/>
            <wp:effectExtent l="0" t="0" r="2540" b="8255"/>
            <wp:docPr id="7" name="Picture 7"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3CD10A0F" w14:textId="3A7BC089" w:rsidR="00645FA8" w:rsidRDefault="00645FA8" w:rsidP="00E80DE8">
      <w:pPr>
        <w:jc w:val="center"/>
        <w:rPr>
          <w:rFonts w:ascii="Georgia" w:eastAsia="Times New Roman" w:hAnsi="Georgia" w:cs="Times New Roman"/>
          <w:b/>
          <w:bCs/>
          <w:sz w:val="48"/>
          <w:szCs w:val="48"/>
          <w:shd w:val="clear" w:color="auto" w:fill="FFFFFF"/>
          <w:lang w:eastAsia="en-GB"/>
        </w:rPr>
      </w:pPr>
    </w:p>
    <w:p w14:paraId="7993F2A3" w14:textId="77777777" w:rsidR="00645FA8" w:rsidRPr="00645FA8" w:rsidRDefault="00645FA8" w:rsidP="00645FA8">
      <w:pPr>
        <w:shd w:val="clear" w:color="auto" w:fill="E66037"/>
        <w:spacing w:before="150" w:after="150" w:line="263" w:lineRule="atLeast"/>
        <w:jc w:val="center"/>
        <w:rPr>
          <w:rFonts w:ascii="Lato" w:eastAsia="Times New Roman" w:hAnsi="Lato" w:cs="Times New Roman"/>
          <w:color w:val="F2F2F2"/>
          <w:sz w:val="21"/>
          <w:szCs w:val="21"/>
          <w:lang w:eastAsia="en-GB"/>
        </w:rPr>
      </w:pPr>
      <w:r w:rsidRPr="00645FA8">
        <w:rPr>
          <w:rFonts w:ascii="Merriweather" w:eastAsia="Times New Roman" w:hAnsi="Merriweather" w:cs="Times New Roman"/>
          <w:b/>
          <w:bCs/>
          <w:color w:val="000000"/>
          <w:sz w:val="53"/>
          <w:szCs w:val="53"/>
          <w:lang w:eastAsia="en-GB"/>
        </w:rPr>
        <w:lastRenderedPageBreak/>
        <w:t>Lewisham Warm Welcomes</w:t>
      </w:r>
      <w:r w:rsidRPr="00645FA8">
        <w:rPr>
          <w:rFonts w:ascii="Lato" w:eastAsia="Times New Roman" w:hAnsi="Lato" w:cs="Times New Roman"/>
          <w:color w:val="F2F2F2"/>
          <w:sz w:val="21"/>
          <w:szCs w:val="21"/>
          <w:lang w:eastAsia="en-GB"/>
        </w:rPr>
        <w:br/>
      </w:r>
      <w:r w:rsidRPr="00645FA8">
        <w:rPr>
          <w:rFonts w:ascii="Lato" w:eastAsia="Times New Roman" w:hAnsi="Lato" w:cs="Times New Roman"/>
          <w:color w:val="F2F2F2"/>
          <w:sz w:val="21"/>
          <w:szCs w:val="21"/>
          <w:lang w:eastAsia="en-GB"/>
        </w:rPr>
        <w:br/>
      </w:r>
      <w:r w:rsidRPr="00645FA8">
        <w:rPr>
          <w:rFonts w:ascii="Merriweather" w:eastAsia="Times New Roman" w:hAnsi="Merriweather" w:cs="Times New Roman"/>
          <w:b/>
          <w:bCs/>
          <w:color w:val="000000"/>
          <w:sz w:val="29"/>
          <w:szCs w:val="29"/>
          <w:lang w:eastAsia="en-GB"/>
        </w:rPr>
        <w:t>Our own warm Space drop-ins are just the tip of the iceberg, however! Since the start of this year an expansive network of local establishments have been offering their venues as free warm spaces for those hit hardest by rising costs and plummeting winter temperatures.</w:t>
      </w:r>
    </w:p>
    <w:p w14:paraId="3BD05F36" w14:textId="77777777" w:rsidR="00645FA8" w:rsidRPr="00645FA8" w:rsidRDefault="00645FA8" w:rsidP="00645FA8">
      <w:pPr>
        <w:shd w:val="clear" w:color="auto" w:fill="E66037"/>
        <w:spacing w:before="150" w:after="150" w:line="263" w:lineRule="atLeast"/>
        <w:jc w:val="center"/>
        <w:rPr>
          <w:rFonts w:ascii="Lato" w:eastAsia="Times New Roman" w:hAnsi="Lato" w:cs="Times New Roman"/>
          <w:color w:val="F2F2F2"/>
          <w:sz w:val="21"/>
          <w:szCs w:val="21"/>
          <w:lang w:eastAsia="en-GB"/>
        </w:rPr>
      </w:pPr>
      <w:r w:rsidRPr="00645FA8">
        <w:rPr>
          <w:rFonts w:ascii="Merriweather" w:eastAsia="Times New Roman" w:hAnsi="Merriweather" w:cs="Times New Roman"/>
          <w:b/>
          <w:bCs/>
          <w:color w:val="000000"/>
          <w:sz w:val="29"/>
          <w:szCs w:val="29"/>
          <w:lang w:eastAsia="en-GB"/>
        </w:rPr>
        <w:t>The initiative, known as '</w:t>
      </w:r>
      <w:hyperlink r:id="rId12" w:history="1">
        <w:r w:rsidRPr="00645FA8">
          <w:rPr>
            <w:rFonts w:ascii="Merriweather" w:eastAsia="Times New Roman" w:hAnsi="Merriweather" w:cs="Times New Roman"/>
            <w:color w:val="FFFF00"/>
            <w:sz w:val="29"/>
            <w:szCs w:val="29"/>
            <w:u w:val="single"/>
            <w:shd w:val="clear" w:color="auto" w:fill="B22222"/>
            <w:lang w:eastAsia="en-GB"/>
          </w:rPr>
          <w:t>Lewisham Warm Welcomes</w:t>
        </w:r>
      </w:hyperlink>
      <w:hyperlink r:id="rId13" w:history="1">
        <w:r w:rsidRPr="00645FA8">
          <w:rPr>
            <w:rFonts w:ascii="Merriweather" w:eastAsia="Times New Roman" w:hAnsi="Merriweather" w:cs="Times New Roman"/>
            <w:b/>
            <w:bCs/>
            <w:color w:val="000000"/>
            <w:sz w:val="29"/>
            <w:szCs w:val="29"/>
            <w:lang w:eastAsia="en-GB"/>
          </w:rPr>
          <w:t>'</w:t>
        </w:r>
      </w:hyperlink>
      <w:r w:rsidRPr="00645FA8">
        <w:rPr>
          <w:rFonts w:ascii="Merriweather" w:eastAsia="Times New Roman" w:hAnsi="Merriweather" w:cs="Times New Roman"/>
          <w:b/>
          <w:bCs/>
          <w:color w:val="000000"/>
          <w:sz w:val="29"/>
          <w:szCs w:val="29"/>
          <w:lang w:eastAsia="en-GB"/>
        </w:rPr>
        <w:t> has been coordinated brilliantly by </w:t>
      </w:r>
      <w:r w:rsidRPr="00645FA8">
        <w:rPr>
          <w:rFonts w:ascii="Merriweather" w:eastAsia="Times New Roman" w:hAnsi="Merriweather" w:cs="Times New Roman"/>
          <w:b/>
          <w:bCs/>
          <w:i/>
          <w:iCs/>
          <w:color w:val="000000"/>
          <w:sz w:val="29"/>
          <w:szCs w:val="29"/>
          <w:lang w:eastAsia="en-GB"/>
        </w:rPr>
        <w:t>Lewisham Local</w:t>
      </w:r>
      <w:r w:rsidRPr="00645FA8">
        <w:rPr>
          <w:rFonts w:ascii="Merriweather" w:eastAsia="Times New Roman" w:hAnsi="Merriweather" w:cs="Times New Roman"/>
          <w:b/>
          <w:bCs/>
          <w:color w:val="000000"/>
          <w:sz w:val="29"/>
          <w:szCs w:val="29"/>
          <w:lang w:eastAsia="en-GB"/>
        </w:rPr>
        <w:t>, resulting in their comprehensive ‘Warm Welcomes’ map and leaflet, detailing all known locations, their weekly opening times, and what they each  individually offer e.g. free hot drink, meals, social activities and/or or advice services.</w:t>
      </w:r>
      <w:r w:rsidRPr="00645FA8">
        <w:rPr>
          <w:rFonts w:ascii="Merriweather" w:eastAsia="Times New Roman" w:hAnsi="Merriweather" w:cs="Times New Roman"/>
          <w:b/>
          <w:bCs/>
          <w:color w:val="000000"/>
          <w:sz w:val="29"/>
          <w:szCs w:val="29"/>
          <w:lang w:eastAsia="en-GB"/>
        </w:rPr>
        <w:br/>
      </w:r>
      <w:r w:rsidRPr="00645FA8">
        <w:rPr>
          <w:rFonts w:ascii="Merriweather" w:eastAsia="Times New Roman" w:hAnsi="Merriweather" w:cs="Times New Roman"/>
          <w:b/>
          <w:bCs/>
          <w:color w:val="000000"/>
          <w:sz w:val="29"/>
          <w:szCs w:val="29"/>
          <w:lang w:eastAsia="en-GB"/>
        </w:rPr>
        <w:br/>
        <w:t>Find out more and download the Warm Welcomes Leaflet </w:t>
      </w:r>
      <w:hyperlink r:id="rId14" w:tgtFrame="_blank" w:history="1">
        <w:r w:rsidRPr="00645FA8">
          <w:rPr>
            <w:rFonts w:ascii="Merriweather" w:eastAsia="Times New Roman" w:hAnsi="Merriweather" w:cs="Times New Roman"/>
            <w:color w:val="FFFF00"/>
            <w:sz w:val="29"/>
            <w:szCs w:val="29"/>
            <w:u w:val="single"/>
            <w:shd w:val="clear" w:color="auto" w:fill="B22222"/>
            <w:lang w:eastAsia="en-GB"/>
          </w:rPr>
          <w:t>HERE</w:t>
        </w:r>
      </w:hyperlink>
      <w:r w:rsidRPr="00645FA8">
        <w:rPr>
          <w:rFonts w:ascii="Lato" w:eastAsia="Times New Roman" w:hAnsi="Lato" w:cs="Times New Roman"/>
          <w:color w:val="F2F2F2"/>
          <w:sz w:val="21"/>
          <w:szCs w:val="21"/>
          <w:lang w:eastAsia="en-GB"/>
        </w:rPr>
        <w:br/>
        <w:t> </w:t>
      </w:r>
    </w:p>
    <w:p w14:paraId="43E1682B" w14:textId="77777777" w:rsidR="00645FA8" w:rsidRPr="00645FA8" w:rsidRDefault="00645FA8" w:rsidP="00645FA8">
      <w:pPr>
        <w:shd w:val="clear" w:color="auto" w:fill="E66037"/>
        <w:spacing w:after="0" w:line="240" w:lineRule="auto"/>
        <w:jc w:val="center"/>
        <w:rPr>
          <w:rFonts w:ascii="Lato" w:eastAsia="Times New Roman" w:hAnsi="Lato" w:cs="Times New Roman"/>
          <w:color w:val="F2F2F2"/>
          <w:sz w:val="21"/>
          <w:szCs w:val="21"/>
          <w:lang w:eastAsia="en-GB"/>
        </w:rPr>
      </w:pPr>
      <w:r w:rsidRPr="00645FA8">
        <w:rPr>
          <w:rFonts w:ascii="Lato" w:eastAsia="Times New Roman" w:hAnsi="Lato" w:cs="Times New Roman"/>
          <w:noProof/>
          <w:color w:val="F2F2F2"/>
          <w:sz w:val="21"/>
          <w:szCs w:val="21"/>
          <w:lang w:eastAsia="en-GB"/>
        </w:rPr>
        <w:drawing>
          <wp:inline distT="0" distB="0" distL="0" distR="0" wp14:anchorId="39661363" wp14:editId="1C0287AC">
            <wp:extent cx="5238750" cy="4597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8750" cy="4597400"/>
                    </a:xfrm>
                    <a:prstGeom prst="rect">
                      <a:avLst/>
                    </a:prstGeom>
                    <a:noFill/>
                    <a:ln>
                      <a:noFill/>
                    </a:ln>
                  </pic:spPr>
                </pic:pic>
              </a:graphicData>
            </a:graphic>
          </wp:inline>
        </w:drawing>
      </w:r>
    </w:p>
    <w:p w14:paraId="38960E81" w14:textId="0175EDD2" w:rsidR="00645FA8" w:rsidRDefault="00645FA8" w:rsidP="00E80DE8">
      <w:pPr>
        <w:jc w:val="center"/>
        <w:rPr>
          <w:rFonts w:ascii="Helvetica" w:hAnsi="Helvetica" w:cs="Helvetica"/>
          <w:color w:val="F2F2F2"/>
          <w:sz w:val="21"/>
          <w:szCs w:val="21"/>
        </w:rPr>
      </w:pPr>
      <w:r>
        <w:rPr>
          <w:rStyle w:val="Strong"/>
          <w:rFonts w:ascii="Merriweather" w:hAnsi="Merriweather" w:cs="Helvetica"/>
          <w:color w:val="000000"/>
          <w:sz w:val="50"/>
          <w:szCs w:val="50"/>
          <w:shd w:val="clear" w:color="auto" w:fill="E2E27F"/>
        </w:rPr>
        <w:lastRenderedPageBreak/>
        <w:t xml:space="preserve">Free energy advice and support from </w:t>
      </w:r>
      <w:proofErr w:type="gramStart"/>
      <w:r>
        <w:rPr>
          <w:rStyle w:val="Strong"/>
          <w:rFonts w:ascii="Merriweather" w:hAnsi="Merriweather" w:cs="Helvetica"/>
          <w:color w:val="000000"/>
          <w:sz w:val="50"/>
          <w:szCs w:val="50"/>
          <w:shd w:val="clear" w:color="auto" w:fill="E2E27F"/>
        </w:rPr>
        <w:t>South East</w:t>
      </w:r>
      <w:proofErr w:type="gramEnd"/>
      <w:r>
        <w:rPr>
          <w:rStyle w:val="Strong"/>
          <w:rFonts w:ascii="Merriweather" w:hAnsi="Merriweather" w:cs="Helvetica"/>
          <w:color w:val="000000"/>
          <w:sz w:val="50"/>
          <w:szCs w:val="50"/>
          <w:shd w:val="clear" w:color="auto" w:fill="E2E27F"/>
        </w:rPr>
        <w:t xml:space="preserve"> London Community Energy (SELCE)</w:t>
      </w:r>
      <w:r>
        <w:rPr>
          <w:rFonts w:ascii="Helvetica" w:hAnsi="Helvetica" w:cs="Helvetica"/>
          <w:color w:val="F2F2F2"/>
          <w:sz w:val="21"/>
          <w:szCs w:val="21"/>
        </w:rPr>
        <w:br/>
      </w:r>
      <w:r>
        <w:rPr>
          <w:rFonts w:ascii="Helvetica" w:hAnsi="Helvetica" w:cs="Helvetica"/>
          <w:color w:val="F2F2F2"/>
          <w:sz w:val="21"/>
          <w:szCs w:val="21"/>
        </w:rPr>
        <w:br/>
      </w:r>
      <w:r>
        <w:rPr>
          <w:noProof/>
        </w:rPr>
        <w:drawing>
          <wp:inline distT="0" distB="0" distL="0" distR="0" wp14:anchorId="732115B0" wp14:editId="5749F141">
            <wp:extent cx="6191250" cy="42989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4298950"/>
                    </a:xfrm>
                    <a:prstGeom prst="rect">
                      <a:avLst/>
                    </a:prstGeom>
                    <a:noFill/>
                    <a:ln>
                      <a:noFill/>
                    </a:ln>
                  </pic:spPr>
                </pic:pic>
              </a:graphicData>
            </a:graphic>
          </wp:inline>
        </w:drawing>
      </w:r>
    </w:p>
    <w:p w14:paraId="243152DA" w14:textId="024E146F" w:rsidR="00645FA8" w:rsidRDefault="00645FA8" w:rsidP="00E80DE8">
      <w:pPr>
        <w:jc w:val="center"/>
        <w:rPr>
          <w:rFonts w:ascii="Helvetica" w:hAnsi="Helvetica" w:cs="Helvetica"/>
          <w:color w:val="F2F2F2"/>
          <w:sz w:val="21"/>
          <w:szCs w:val="21"/>
        </w:rPr>
      </w:pPr>
    </w:p>
    <w:p w14:paraId="0872A6FE" w14:textId="317D0863" w:rsidR="00645FA8" w:rsidRDefault="00645FA8" w:rsidP="00E80DE8">
      <w:pPr>
        <w:jc w:val="center"/>
        <w:rPr>
          <w:rFonts w:ascii="Helvetica" w:hAnsi="Helvetica" w:cs="Helvetica"/>
          <w:color w:val="F2F2F2"/>
          <w:sz w:val="21"/>
          <w:szCs w:val="21"/>
        </w:rPr>
      </w:pPr>
    </w:p>
    <w:p w14:paraId="24B78B95" w14:textId="3072A49D" w:rsidR="00645FA8" w:rsidRDefault="00645FA8" w:rsidP="00E80DE8">
      <w:pPr>
        <w:jc w:val="center"/>
        <w:rPr>
          <w:rFonts w:ascii="Helvetica" w:hAnsi="Helvetica" w:cs="Helvetica"/>
          <w:color w:val="F2F2F2"/>
          <w:sz w:val="21"/>
          <w:szCs w:val="21"/>
        </w:rPr>
      </w:pPr>
    </w:p>
    <w:p w14:paraId="3921F630" w14:textId="66EE54C8" w:rsidR="00645FA8" w:rsidRDefault="00645FA8" w:rsidP="00E80DE8">
      <w:pPr>
        <w:jc w:val="center"/>
        <w:rPr>
          <w:rFonts w:ascii="Helvetica" w:hAnsi="Helvetica" w:cs="Helvetica"/>
          <w:color w:val="F2F2F2"/>
          <w:sz w:val="21"/>
          <w:szCs w:val="21"/>
        </w:rPr>
      </w:pPr>
    </w:p>
    <w:p w14:paraId="60376DCC" w14:textId="497C0F97" w:rsidR="00645FA8" w:rsidRDefault="00645FA8" w:rsidP="00E80DE8">
      <w:pPr>
        <w:jc w:val="center"/>
        <w:rPr>
          <w:rFonts w:ascii="Helvetica" w:hAnsi="Helvetica" w:cs="Helvetica"/>
          <w:color w:val="F2F2F2"/>
          <w:sz w:val="21"/>
          <w:szCs w:val="21"/>
        </w:rPr>
      </w:pPr>
    </w:p>
    <w:p w14:paraId="376EDD96" w14:textId="33379324" w:rsidR="00645FA8" w:rsidRDefault="00645FA8" w:rsidP="00E80DE8">
      <w:pPr>
        <w:jc w:val="center"/>
        <w:rPr>
          <w:rFonts w:ascii="Helvetica" w:hAnsi="Helvetica" w:cs="Helvetica"/>
          <w:color w:val="F2F2F2"/>
          <w:sz w:val="21"/>
          <w:szCs w:val="21"/>
        </w:rPr>
      </w:pPr>
    </w:p>
    <w:p w14:paraId="7614A923" w14:textId="11A9947C" w:rsidR="00645FA8" w:rsidRDefault="00645FA8" w:rsidP="00E80DE8">
      <w:pPr>
        <w:jc w:val="center"/>
        <w:rPr>
          <w:rFonts w:ascii="Helvetica" w:hAnsi="Helvetica" w:cs="Helvetica"/>
          <w:color w:val="F2F2F2"/>
          <w:sz w:val="21"/>
          <w:szCs w:val="21"/>
        </w:rPr>
      </w:pPr>
    </w:p>
    <w:p w14:paraId="31B21AC3" w14:textId="18B969C8" w:rsidR="00645FA8" w:rsidRDefault="00645FA8" w:rsidP="00E80DE8">
      <w:pPr>
        <w:jc w:val="center"/>
        <w:rPr>
          <w:rFonts w:ascii="Helvetica" w:hAnsi="Helvetica" w:cs="Helvetica"/>
          <w:color w:val="F2F2F2"/>
          <w:sz w:val="21"/>
          <w:szCs w:val="21"/>
        </w:rPr>
      </w:pPr>
    </w:p>
    <w:p w14:paraId="1C1BE750" w14:textId="77777777" w:rsidR="00645FA8" w:rsidRDefault="00645FA8" w:rsidP="00E80DE8">
      <w:pPr>
        <w:jc w:val="center"/>
        <w:rPr>
          <w:rFonts w:ascii="Helvetica" w:hAnsi="Helvetica" w:cs="Helvetica"/>
          <w:color w:val="F2F2F2"/>
          <w:sz w:val="21"/>
          <w:szCs w:val="21"/>
        </w:rPr>
      </w:pPr>
    </w:p>
    <w:p w14:paraId="516BBA94" w14:textId="77777777" w:rsidR="00645FA8" w:rsidRDefault="00645FA8" w:rsidP="00E80DE8">
      <w:pPr>
        <w:jc w:val="center"/>
        <w:rPr>
          <w:rFonts w:ascii="Helvetica" w:hAnsi="Helvetica" w:cs="Helvetica"/>
          <w:color w:val="F2F2F2"/>
          <w:sz w:val="21"/>
          <w:szCs w:val="21"/>
        </w:rPr>
      </w:pPr>
    </w:p>
    <w:p w14:paraId="3E3A0DB6" w14:textId="161753C9" w:rsidR="00645FA8" w:rsidRPr="00645FA8" w:rsidRDefault="00645FA8" w:rsidP="00E80DE8">
      <w:pPr>
        <w:jc w:val="center"/>
        <w:rPr>
          <w:rFonts w:ascii="Georgia" w:eastAsia="Times New Roman" w:hAnsi="Georgia" w:cs="Times New Roman"/>
          <w:b/>
          <w:bCs/>
          <w:sz w:val="56"/>
          <w:szCs w:val="56"/>
          <w:shd w:val="clear" w:color="auto" w:fill="FFFFFF"/>
          <w:lang w:eastAsia="en-GB"/>
        </w:rPr>
      </w:pPr>
      <w:r w:rsidRPr="00645FA8">
        <w:rPr>
          <w:rStyle w:val="Strong"/>
          <w:rFonts w:ascii="Merriweather" w:hAnsi="Merriweather"/>
          <w:color w:val="F2F2F2"/>
          <w:sz w:val="56"/>
          <w:szCs w:val="56"/>
          <w:shd w:val="clear" w:color="auto" w:fill="102E62"/>
        </w:rPr>
        <w:lastRenderedPageBreak/>
        <w:t>COMING SOON</w:t>
      </w:r>
    </w:p>
    <w:p w14:paraId="12BCF181" w14:textId="7F6125C4" w:rsidR="00E80DE8" w:rsidRDefault="00E80DE8" w:rsidP="00E80DE8">
      <w:pPr>
        <w:jc w:val="center"/>
      </w:pPr>
    </w:p>
    <w:p w14:paraId="4CF2C04C" w14:textId="0CC55D33" w:rsidR="00645FA8" w:rsidRDefault="00645FA8" w:rsidP="00E80DE8">
      <w:pPr>
        <w:jc w:val="center"/>
      </w:pPr>
      <w:r>
        <w:rPr>
          <w:noProof/>
        </w:rPr>
        <w:drawing>
          <wp:inline distT="0" distB="0" distL="0" distR="0" wp14:anchorId="6A5D3209" wp14:editId="39F23A21">
            <wp:extent cx="5251450" cy="7428014"/>
            <wp:effectExtent l="0" t="0" r="6350" b="1905"/>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2060" cy="7457167"/>
                    </a:xfrm>
                    <a:prstGeom prst="rect">
                      <a:avLst/>
                    </a:prstGeom>
                  </pic:spPr>
                </pic:pic>
              </a:graphicData>
            </a:graphic>
          </wp:inline>
        </w:drawing>
      </w:r>
    </w:p>
    <w:p w14:paraId="0A9535FD" w14:textId="1944E7D2" w:rsidR="00645FA8" w:rsidRDefault="00645FA8" w:rsidP="00E80DE8">
      <w:pPr>
        <w:jc w:val="center"/>
      </w:pPr>
    </w:p>
    <w:p w14:paraId="037E215D" w14:textId="18D2909B" w:rsidR="00645FA8" w:rsidRDefault="00645FA8" w:rsidP="00E80DE8">
      <w:pPr>
        <w:jc w:val="center"/>
      </w:pPr>
    </w:p>
    <w:p w14:paraId="6102370A" w14:textId="15CD6E2F" w:rsidR="00645FA8" w:rsidRDefault="00645FA8" w:rsidP="00E80DE8">
      <w:pPr>
        <w:jc w:val="center"/>
        <w:rPr>
          <w:rStyle w:val="Strong"/>
          <w:rFonts w:ascii="Merriweather" w:hAnsi="Merriweather" w:cs="Helvetica"/>
          <w:color w:val="F2F2F2"/>
          <w:sz w:val="30"/>
          <w:szCs w:val="30"/>
          <w:shd w:val="clear" w:color="auto" w:fill="102E62"/>
        </w:rPr>
      </w:pPr>
      <w:r>
        <w:rPr>
          <w:rStyle w:val="Strong"/>
          <w:rFonts w:ascii="Merriweather" w:hAnsi="Merriweather" w:cs="Helvetica"/>
          <w:color w:val="F2F2F2"/>
          <w:sz w:val="57"/>
          <w:szCs w:val="57"/>
          <w:shd w:val="clear" w:color="auto" w:fill="102E62"/>
        </w:rPr>
        <w:t>~VOLUNTEER WITH US~</w:t>
      </w:r>
      <w:r>
        <w:rPr>
          <w:rFonts w:ascii="Helvetica" w:hAnsi="Helvetica" w:cs="Helvetica"/>
          <w:color w:val="F2F2F2"/>
          <w:sz w:val="54"/>
          <w:szCs w:val="54"/>
        </w:rPr>
        <w:br/>
      </w:r>
      <w:r>
        <w:rPr>
          <w:rStyle w:val="Strong"/>
          <w:rFonts w:ascii="Merriweather" w:hAnsi="Merriweather" w:cs="Helvetica"/>
          <w:color w:val="F2F2F2"/>
          <w:sz w:val="30"/>
          <w:szCs w:val="30"/>
          <w:shd w:val="clear" w:color="auto" w:fill="102E62"/>
        </w:rPr>
        <w:t>TRANSPORT &amp; BEFRIENDING</w:t>
      </w:r>
    </w:p>
    <w:p w14:paraId="0508B4C7" w14:textId="3A0BF682" w:rsidR="00645FA8" w:rsidRDefault="00645FA8" w:rsidP="00E80DE8">
      <w:pPr>
        <w:jc w:val="center"/>
        <w:rPr>
          <w:rStyle w:val="Strong"/>
          <w:rFonts w:ascii="Merriweather" w:hAnsi="Merriweather" w:cs="Helvetica"/>
          <w:color w:val="F2F2F2"/>
          <w:sz w:val="30"/>
          <w:szCs w:val="30"/>
          <w:shd w:val="clear" w:color="auto" w:fill="102E62"/>
        </w:rPr>
      </w:pPr>
    </w:p>
    <w:p w14:paraId="77FCA640" w14:textId="17ADC6F6" w:rsidR="00645FA8" w:rsidRDefault="00645FA8" w:rsidP="00E80DE8">
      <w:pPr>
        <w:jc w:val="center"/>
        <w:rPr>
          <w:rFonts w:ascii="Helvetica" w:hAnsi="Helvetica" w:cs="Helvetica"/>
          <w:color w:val="F2F2F2"/>
          <w:sz w:val="21"/>
          <w:szCs w:val="21"/>
        </w:rPr>
      </w:pPr>
      <w:r>
        <w:rPr>
          <w:rStyle w:val="Strong"/>
          <w:rFonts w:ascii="Helvetica" w:hAnsi="Helvetica" w:cs="Helvetica"/>
          <w:color w:val="000000"/>
          <w:sz w:val="57"/>
          <w:szCs w:val="57"/>
          <w:u w:val="single"/>
          <w:shd w:val="clear" w:color="auto" w:fill="FFFFFF"/>
        </w:rPr>
        <w:t>VOLUNTEERS NEEDED!</w:t>
      </w:r>
      <w:r>
        <w:rPr>
          <w:rFonts w:ascii="Helvetica" w:hAnsi="Helvetica" w:cs="Helvetica"/>
          <w:color w:val="000000"/>
          <w:sz w:val="21"/>
          <w:szCs w:val="21"/>
          <w:shd w:val="clear" w:color="auto" w:fill="FFFFFF"/>
        </w:rPr>
        <w:br/>
      </w:r>
      <w:r>
        <w:rPr>
          <w:rFonts w:ascii="Helvetica" w:hAnsi="Helvetica" w:cs="Helvetica"/>
          <w:color w:val="000000"/>
          <w:sz w:val="21"/>
          <w:szCs w:val="21"/>
          <w:shd w:val="clear" w:color="auto" w:fill="FFFFFF"/>
        </w:rPr>
        <w:br/>
      </w:r>
      <w:r>
        <w:rPr>
          <w:rStyle w:val="Emphasis"/>
          <w:rFonts w:ascii="Helvetica" w:hAnsi="Helvetica" w:cs="Helvetica"/>
          <w:color w:val="000000"/>
          <w:sz w:val="23"/>
          <w:szCs w:val="23"/>
          <w:shd w:val="clear" w:color="auto" w:fill="FFFFFF"/>
        </w:rPr>
        <w:t>Could you or someone you know spare an hour or more each week to support an isolated resident? If so, we’d love to hear from you!</w:t>
      </w:r>
      <w:r>
        <w:rPr>
          <w:rFonts w:ascii="Helvetica" w:hAnsi="Helvetica" w:cs="Helvetica"/>
          <w:color w:val="000000"/>
          <w:sz w:val="23"/>
          <w:szCs w:val="23"/>
          <w:shd w:val="clear" w:color="auto" w:fill="FFFFFF"/>
        </w:rPr>
        <w:br/>
      </w:r>
      <w:r>
        <w:rPr>
          <w:rFonts w:ascii="Helvetica" w:hAnsi="Helvetica" w:cs="Helvetica"/>
          <w:color w:val="000000"/>
          <w:sz w:val="23"/>
          <w:szCs w:val="23"/>
          <w:shd w:val="clear" w:color="auto" w:fill="FFFFFF"/>
        </w:rPr>
        <w:br/>
      </w:r>
      <w:r>
        <w:rPr>
          <w:rStyle w:val="Emphasis"/>
          <w:rFonts w:ascii="Helvetica" w:hAnsi="Helvetica" w:cs="Helvetica"/>
          <w:color w:val="000000"/>
          <w:sz w:val="23"/>
          <w:szCs w:val="23"/>
          <w:shd w:val="clear" w:color="auto" w:fill="FFFFFF"/>
        </w:rPr>
        <w:t>The success of our Transport and Befriending projects is wholly reliant on our team of dedicated volunteers. In order to meet the needs of our current waiting list and take on more referrals we need to recruit more befrienders, Car drivers and Travel Companions as soon as possible.</w:t>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Style w:val="Emphasis"/>
          <w:rFonts w:ascii="Helvetica" w:hAnsi="Helvetica" w:cs="Helvetica"/>
          <w:b/>
          <w:bCs/>
          <w:color w:val="000000"/>
          <w:sz w:val="26"/>
          <w:szCs w:val="26"/>
          <w:shd w:val="clear" w:color="auto" w:fill="FFFFFF"/>
        </w:rPr>
        <w:t>Find out more/Apply:</w:t>
      </w:r>
      <w:r>
        <w:rPr>
          <w:rFonts w:ascii="Helvetica" w:hAnsi="Helvetica" w:cs="Helvetica"/>
          <w:color w:val="000000"/>
          <w:sz w:val="21"/>
          <w:szCs w:val="21"/>
          <w:shd w:val="clear" w:color="auto" w:fill="FFFFFF"/>
        </w:rPr>
        <w:br/>
      </w:r>
      <w:r>
        <w:rPr>
          <w:rFonts w:ascii="Helvetica" w:hAnsi="Helvetica" w:cs="Helvetica"/>
          <w:color w:val="000000"/>
          <w:sz w:val="21"/>
          <w:szCs w:val="21"/>
          <w:shd w:val="clear" w:color="auto" w:fill="FFFFFF"/>
        </w:rPr>
        <w:br/>
      </w:r>
      <w:r>
        <w:rPr>
          <w:rFonts w:ascii="Helvetica" w:hAnsi="Helvetica" w:cs="Helvetica"/>
          <w:color w:val="000000"/>
          <w:sz w:val="23"/>
          <w:szCs w:val="23"/>
          <w:shd w:val="clear" w:color="auto" w:fill="FFFFFF"/>
        </w:rPr>
        <w:t>You can now download the role descriptions and apply to volunteer using our simple website application forms here:</w:t>
      </w:r>
      <w:r>
        <w:rPr>
          <w:rFonts w:ascii="Helvetica" w:hAnsi="Helvetica" w:cs="Helvetica"/>
          <w:color w:val="F2F2F2"/>
          <w:sz w:val="21"/>
          <w:szCs w:val="21"/>
        </w:rPr>
        <w:br/>
      </w:r>
      <w:r>
        <w:rPr>
          <w:rFonts w:ascii="Helvetica" w:hAnsi="Helvetica" w:cs="Helvetica"/>
          <w:color w:val="F2F2F2"/>
          <w:sz w:val="21"/>
          <w:szCs w:val="21"/>
        </w:rPr>
        <w:br/>
      </w:r>
      <w:hyperlink r:id="rId18" w:tgtFrame="_blank" w:history="1">
        <w:r>
          <w:rPr>
            <w:rStyle w:val="Strong"/>
            <w:rFonts w:ascii="Helvetica" w:hAnsi="Helvetica" w:cs="Helvetica"/>
            <w:color w:val="FF0066"/>
            <w:u w:val="single"/>
            <w:shd w:val="clear" w:color="auto" w:fill="FFFFFF"/>
          </w:rPr>
          <w:t>Community Connections Transport</w:t>
        </w:r>
        <w:r>
          <w:rPr>
            <w:rStyle w:val="Strong"/>
            <w:rFonts w:ascii="Helvetica" w:hAnsi="Helvetica" w:cs="Helvetica"/>
            <w:color w:val="000000"/>
            <w:u w:val="single"/>
            <w:shd w:val="clear" w:color="auto" w:fill="FFFFFF"/>
          </w:rPr>
          <w:t> ~ Volunteer Application page</w:t>
        </w:r>
      </w:hyperlink>
      <w:r>
        <w:rPr>
          <w:rFonts w:ascii="Helvetica" w:hAnsi="Helvetica" w:cs="Helvetica"/>
          <w:color w:val="F2F2F2"/>
          <w:sz w:val="21"/>
          <w:szCs w:val="21"/>
        </w:rPr>
        <w:br/>
      </w:r>
      <w:r>
        <w:rPr>
          <w:rFonts w:ascii="Helvetica" w:hAnsi="Helvetica" w:cs="Helvetica"/>
          <w:color w:val="F2F2F2"/>
          <w:sz w:val="21"/>
          <w:szCs w:val="21"/>
        </w:rPr>
        <w:br/>
      </w:r>
      <w:hyperlink r:id="rId19" w:tgtFrame="_blank" w:history="1">
        <w:r>
          <w:rPr>
            <w:rStyle w:val="Strong"/>
            <w:rFonts w:ascii="Helvetica" w:hAnsi="Helvetica" w:cs="Helvetica"/>
            <w:color w:val="FF6600"/>
            <w:u w:val="single"/>
            <w:shd w:val="clear" w:color="auto" w:fill="FFFFFF"/>
          </w:rPr>
          <w:t>Community Connections Befriending </w:t>
        </w:r>
        <w:r>
          <w:rPr>
            <w:rStyle w:val="Strong"/>
            <w:rFonts w:ascii="Helvetica" w:hAnsi="Helvetica" w:cs="Helvetica"/>
            <w:color w:val="000000"/>
            <w:u w:val="single"/>
            <w:shd w:val="clear" w:color="auto" w:fill="FFFFFF"/>
          </w:rPr>
          <w:t>~ Volunteer Application page</w:t>
        </w:r>
      </w:hyperlink>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Style w:val="Strong"/>
          <w:rFonts w:ascii="Helvetica" w:hAnsi="Helvetica" w:cs="Helvetica"/>
          <w:i/>
          <w:iCs/>
          <w:color w:val="000080"/>
          <w:sz w:val="27"/>
          <w:szCs w:val="27"/>
          <w:shd w:val="clear" w:color="auto" w:fill="FFFFFF"/>
        </w:rPr>
        <w:t>Please share this with anyone you know or support who is interested in volunteering opportunities!</w:t>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noProof/>
        </w:rPr>
        <w:drawing>
          <wp:inline distT="0" distB="0" distL="0" distR="0" wp14:anchorId="3F75A3C5" wp14:editId="1F188267">
            <wp:extent cx="4286250" cy="666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6250" cy="666750"/>
                    </a:xfrm>
                    <a:prstGeom prst="rect">
                      <a:avLst/>
                    </a:prstGeom>
                    <a:noFill/>
                    <a:ln>
                      <a:noFill/>
                    </a:ln>
                  </pic:spPr>
                </pic:pic>
              </a:graphicData>
            </a:graphic>
          </wp:inline>
        </w:drawing>
      </w:r>
    </w:p>
    <w:p w14:paraId="00B696D3" w14:textId="77C4CCC1" w:rsidR="00645FA8" w:rsidRDefault="00645FA8" w:rsidP="00E80DE8">
      <w:pPr>
        <w:jc w:val="center"/>
        <w:rPr>
          <w:rFonts w:ascii="Helvetica" w:hAnsi="Helvetica" w:cs="Helvetica"/>
          <w:color w:val="F2F2F2"/>
          <w:sz w:val="21"/>
          <w:szCs w:val="21"/>
        </w:rPr>
      </w:pPr>
    </w:p>
    <w:p w14:paraId="53EFF97B" w14:textId="3842C252" w:rsidR="00645FA8" w:rsidRDefault="00645FA8" w:rsidP="00E80DE8">
      <w:pPr>
        <w:jc w:val="center"/>
        <w:rPr>
          <w:rFonts w:ascii="Helvetica" w:hAnsi="Helvetica" w:cs="Helvetica"/>
          <w:color w:val="F2F2F2"/>
          <w:sz w:val="21"/>
          <w:szCs w:val="21"/>
        </w:rPr>
      </w:pPr>
    </w:p>
    <w:p w14:paraId="74258712" w14:textId="5EBBC216" w:rsidR="00645FA8" w:rsidRDefault="00645FA8" w:rsidP="00E80DE8">
      <w:pPr>
        <w:jc w:val="center"/>
        <w:rPr>
          <w:rFonts w:ascii="Helvetica" w:hAnsi="Helvetica" w:cs="Helvetica"/>
          <w:color w:val="F2F2F2"/>
          <w:sz w:val="21"/>
          <w:szCs w:val="21"/>
        </w:rPr>
      </w:pPr>
    </w:p>
    <w:p w14:paraId="6411AC44" w14:textId="150AAA96" w:rsidR="00645FA8" w:rsidRDefault="00645FA8" w:rsidP="00E80DE8">
      <w:pPr>
        <w:jc w:val="center"/>
        <w:rPr>
          <w:rFonts w:ascii="Helvetica" w:hAnsi="Helvetica" w:cs="Helvetica"/>
          <w:color w:val="F2F2F2"/>
          <w:sz w:val="21"/>
          <w:szCs w:val="21"/>
        </w:rPr>
      </w:pPr>
    </w:p>
    <w:p w14:paraId="553EF5F6" w14:textId="6B6EC46B" w:rsidR="00645FA8" w:rsidRDefault="00645FA8" w:rsidP="00E80DE8">
      <w:pPr>
        <w:jc w:val="center"/>
        <w:rPr>
          <w:rFonts w:ascii="Helvetica" w:hAnsi="Helvetica" w:cs="Helvetica"/>
          <w:color w:val="F2F2F2"/>
          <w:sz w:val="21"/>
          <w:szCs w:val="21"/>
        </w:rPr>
      </w:pPr>
    </w:p>
    <w:p w14:paraId="137225D9" w14:textId="77777777" w:rsidR="00645FA8" w:rsidRDefault="00645FA8" w:rsidP="00E80DE8">
      <w:pPr>
        <w:jc w:val="center"/>
        <w:rPr>
          <w:rFonts w:ascii="Helvetica" w:hAnsi="Helvetica" w:cs="Helvetica"/>
          <w:color w:val="F2F2F2"/>
          <w:sz w:val="21"/>
          <w:szCs w:val="21"/>
        </w:rPr>
      </w:pPr>
    </w:p>
    <w:p w14:paraId="34AD6FD0" w14:textId="7CA74285" w:rsidR="00645FA8" w:rsidRDefault="00645FA8" w:rsidP="00E80DE8">
      <w:pPr>
        <w:jc w:val="center"/>
        <w:rPr>
          <w:rFonts w:ascii="Helvetica" w:hAnsi="Helvetica" w:cs="Helvetica"/>
          <w:color w:val="F2F2F2"/>
          <w:sz w:val="21"/>
          <w:szCs w:val="21"/>
        </w:rPr>
      </w:pPr>
    </w:p>
    <w:p w14:paraId="37AFDEDB" w14:textId="710538D2" w:rsidR="00645FA8" w:rsidRDefault="00645FA8" w:rsidP="00E80DE8">
      <w:pPr>
        <w:jc w:val="center"/>
        <w:rPr>
          <w:rFonts w:ascii="Helvetica" w:hAnsi="Helvetica" w:cs="Helvetica"/>
          <w:color w:val="F2F2F2"/>
          <w:sz w:val="21"/>
          <w:szCs w:val="21"/>
        </w:rPr>
      </w:pPr>
    </w:p>
    <w:p w14:paraId="7061B225" w14:textId="5850746F" w:rsidR="00645FA8" w:rsidRDefault="00645FA8" w:rsidP="00E80DE8">
      <w:pPr>
        <w:jc w:val="center"/>
        <w:rPr>
          <w:rStyle w:val="Strong"/>
          <w:rFonts w:ascii="Helvetica" w:hAnsi="Helvetica" w:cs="Helvetica"/>
          <w:color w:val="F2F2F2"/>
          <w:sz w:val="56"/>
          <w:szCs w:val="56"/>
          <w:shd w:val="clear" w:color="auto" w:fill="102E62"/>
        </w:rPr>
      </w:pPr>
      <w:r w:rsidRPr="00645FA8">
        <w:rPr>
          <w:rStyle w:val="Strong"/>
          <w:rFonts w:ascii="Helvetica" w:hAnsi="Helvetica" w:cs="Helvetica"/>
          <w:color w:val="F2F2F2"/>
          <w:sz w:val="56"/>
          <w:szCs w:val="56"/>
          <w:shd w:val="clear" w:color="auto" w:fill="102E62"/>
        </w:rPr>
        <w:t>CONNECT WITH CCL</w:t>
      </w:r>
    </w:p>
    <w:p w14:paraId="218FA45D" w14:textId="1EA135B1" w:rsidR="00645FA8" w:rsidRDefault="00645FA8" w:rsidP="00E80DE8">
      <w:pPr>
        <w:jc w:val="center"/>
        <w:rPr>
          <w:rStyle w:val="Strong"/>
          <w:rFonts w:ascii="Helvetica" w:hAnsi="Helvetica" w:cs="Helvetica"/>
          <w:color w:val="F2F2F2"/>
          <w:sz w:val="56"/>
          <w:szCs w:val="56"/>
          <w:shd w:val="clear" w:color="auto" w:fill="102E62"/>
        </w:rPr>
      </w:pPr>
    </w:p>
    <w:p w14:paraId="299579BB" w14:textId="0BBB33CF" w:rsidR="00645FA8" w:rsidRPr="00645FA8" w:rsidRDefault="00645FA8" w:rsidP="00E80DE8">
      <w:pPr>
        <w:jc w:val="center"/>
        <w:rPr>
          <w:sz w:val="56"/>
          <w:szCs w:val="56"/>
        </w:rPr>
      </w:pPr>
      <w:r>
        <w:rPr>
          <w:rStyle w:val="Strong"/>
          <w:rFonts w:ascii="Arial" w:hAnsi="Arial" w:cs="Arial"/>
          <w:color w:val="000080"/>
          <w:sz w:val="33"/>
          <w:szCs w:val="33"/>
          <w:shd w:val="clear" w:color="auto" w:fill="EAEAEA"/>
        </w:rPr>
        <w:t>GET IN TOUCH</w:t>
      </w:r>
      <w:r>
        <w:rPr>
          <w:rFonts w:ascii="Helvetica" w:hAnsi="Helvetica" w:cs="Helvetica"/>
          <w:color w:val="F2F2F2"/>
          <w:sz w:val="21"/>
          <w:szCs w:val="21"/>
        </w:rPr>
        <w:br/>
      </w:r>
      <w:r>
        <w:rPr>
          <w:rFonts w:ascii="Helvetica" w:hAnsi="Helvetica" w:cs="Helvetica"/>
          <w:color w:val="F2F2F2"/>
          <w:sz w:val="21"/>
          <w:szCs w:val="21"/>
        </w:rPr>
        <w:br/>
      </w:r>
      <w:r>
        <w:rPr>
          <w:rFonts w:ascii="Arial" w:hAnsi="Arial" w:cs="Arial"/>
          <w:color w:val="000000"/>
          <w:shd w:val="clear" w:color="auto" w:fill="EAEAEA"/>
        </w:rPr>
        <w:t>You can get in touch with us by calling our main helpline on </w:t>
      </w:r>
      <w:r>
        <w:rPr>
          <w:rStyle w:val="Strong"/>
          <w:rFonts w:ascii="Arial" w:hAnsi="Arial" w:cs="Arial"/>
          <w:color w:val="000000"/>
          <w:shd w:val="clear" w:color="auto" w:fill="EAEAEA"/>
        </w:rPr>
        <w:t>0330 0583 464, </w:t>
      </w:r>
      <w:r>
        <w:rPr>
          <w:rFonts w:ascii="Arial" w:hAnsi="Arial" w:cs="Arial"/>
          <w:color w:val="000000"/>
          <w:shd w:val="clear" w:color="auto" w:fill="EAEAEA"/>
        </w:rPr>
        <w:t>open Monday-Friday from 9:30am-4pm, except on Thursday afternoons when we close at 1pm. You can also visit us at our free </w:t>
      </w:r>
      <w:hyperlink r:id="rId21" w:tgtFrame="_blank" w:history="1">
        <w:r>
          <w:rPr>
            <w:rStyle w:val="Hyperlink"/>
            <w:rFonts w:ascii="Arial" w:hAnsi="Arial" w:cs="Arial"/>
            <w:color w:val="007C89"/>
            <w:shd w:val="clear" w:color="auto" w:fill="EAEAEA"/>
          </w:rPr>
          <w:t>Weekly Drop-In</w:t>
        </w:r>
      </w:hyperlink>
      <w:r>
        <w:rPr>
          <w:rStyle w:val="Strong"/>
          <w:rFonts w:ascii="Arial" w:hAnsi="Arial" w:cs="Arial"/>
          <w:color w:val="000000"/>
          <w:shd w:val="clear" w:color="auto" w:fill="EAEAEA"/>
        </w:rPr>
        <w:t>, </w:t>
      </w:r>
      <w:r>
        <w:rPr>
          <w:rFonts w:ascii="Arial" w:hAnsi="Arial" w:cs="Arial"/>
          <w:color w:val="000000"/>
          <w:shd w:val="clear" w:color="auto" w:fill="EAEAEA"/>
        </w:rPr>
        <w:t>held each </w:t>
      </w:r>
      <w:r>
        <w:rPr>
          <w:rStyle w:val="Strong"/>
          <w:rFonts w:ascii="Arial" w:hAnsi="Arial" w:cs="Arial"/>
          <w:color w:val="000000"/>
          <w:shd w:val="clear" w:color="auto" w:fill="EAEAEA"/>
        </w:rPr>
        <w:t>Thursday 2-4pm</w:t>
      </w:r>
      <w:r>
        <w:rPr>
          <w:rFonts w:ascii="Arial" w:hAnsi="Arial" w:cs="Arial"/>
          <w:color w:val="000000"/>
          <w:shd w:val="clear" w:color="auto" w:fill="EAEAEA"/>
        </w:rPr>
        <w:t> at PLACE/</w:t>
      </w:r>
      <w:proofErr w:type="spellStart"/>
      <w:r>
        <w:rPr>
          <w:rFonts w:ascii="Arial" w:hAnsi="Arial" w:cs="Arial"/>
          <w:color w:val="000000"/>
          <w:shd w:val="clear" w:color="auto" w:fill="EAEAEA"/>
        </w:rPr>
        <w:t>Ladywell</w:t>
      </w:r>
      <w:proofErr w:type="spellEnd"/>
      <w:r>
        <w:rPr>
          <w:rFonts w:ascii="Arial" w:hAnsi="Arial" w:cs="Arial"/>
          <w:color w:val="000000"/>
          <w:shd w:val="clear" w:color="auto" w:fill="EAEAEA"/>
        </w:rPr>
        <w:t>, 261 Lewisham High Street, SE13 6NJ.</w:t>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Style w:val="Strong"/>
          <w:rFonts w:ascii="Arial" w:hAnsi="Arial" w:cs="Arial"/>
          <w:color w:val="000080"/>
          <w:sz w:val="33"/>
          <w:szCs w:val="33"/>
          <w:shd w:val="clear" w:color="auto" w:fill="EAEAEA"/>
        </w:rPr>
        <w:t>Find out what services are available in Lewisham for a particular support need - Online Community Directory</w:t>
      </w:r>
      <w:r>
        <w:rPr>
          <w:rFonts w:ascii="Helvetica" w:hAnsi="Helvetica" w:cs="Helvetica"/>
          <w:color w:val="F2F2F2"/>
          <w:sz w:val="21"/>
          <w:szCs w:val="21"/>
        </w:rPr>
        <w:br/>
      </w:r>
      <w:r>
        <w:rPr>
          <w:rFonts w:ascii="Helvetica" w:hAnsi="Helvetica" w:cs="Helvetica"/>
          <w:color w:val="F2F2F2"/>
          <w:sz w:val="21"/>
          <w:szCs w:val="21"/>
        </w:rPr>
        <w:br/>
      </w:r>
      <w:r>
        <w:rPr>
          <w:rFonts w:ascii="Arial" w:hAnsi="Arial" w:cs="Arial"/>
          <w:color w:val="000000"/>
          <w:shd w:val="clear" w:color="auto" w:fill="EAEAEA"/>
        </w:rPr>
        <w:t>Our range of helpful factsheets</w:t>
      </w:r>
      <w:r>
        <w:rPr>
          <w:rStyle w:val="Strong"/>
          <w:rFonts w:ascii="Arial" w:hAnsi="Arial" w:cs="Arial"/>
          <w:color w:val="000080"/>
          <w:shd w:val="clear" w:color="auto" w:fill="EAEAEA"/>
        </w:rPr>
        <w:t> </w:t>
      </w:r>
      <w:r>
        <w:rPr>
          <w:rFonts w:ascii="Arial" w:hAnsi="Arial" w:cs="Arial"/>
          <w:color w:val="000000"/>
          <w:shd w:val="clear" w:color="auto" w:fill="EAEAEA"/>
        </w:rPr>
        <w:t>are freely available to view and/or download from our </w:t>
      </w:r>
      <w:hyperlink r:id="rId22" w:tgtFrame="_blank" w:history="1">
        <w:r>
          <w:rPr>
            <w:rStyle w:val="Hyperlink"/>
            <w:rFonts w:ascii="Arial" w:hAnsi="Arial" w:cs="Arial"/>
            <w:color w:val="007C89"/>
            <w:shd w:val="clear" w:color="auto" w:fill="EAEAEA"/>
          </w:rPr>
          <w:t>website</w:t>
        </w:r>
      </w:hyperlink>
      <w:r>
        <w:rPr>
          <w:rFonts w:ascii="Arial" w:hAnsi="Arial" w:cs="Arial"/>
          <w:color w:val="000000"/>
          <w:shd w:val="clear" w:color="auto" w:fill="EAEAEA"/>
        </w:rPr>
        <w:t> </w:t>
      </w:r>
      <w:r>
        <w:rPr>
          <w:rFonts w:ascii="Arial" w:hAnsi="Arial" w:cs="Arial"/>
          <w:color w:val="F2F2F2"/>
          <w:shd w:val="clear" w:color="auto" w:fill="EAEAEA"/>
        </w:rPr>
        <w:t> </w:t>
      </w:r>
      <w:r>
        <w:rPr>
          <w:rFonts w:ascii="Arial" w:hAnsi="Arial" w:cs="Arial"/>
          <w:color w:val="000000"/>
          <w:shd w:val="clear" w:color="auto" w:fill="EAEAEA"/>
        </w:rPr>
        <w:t>('Community Directory' menu heading).</w:t>
      </w:r>
      <w:r>
        <w:rPr>
          <w:rFonts w:ascii="Arial" w:hAnsi="Arial" w:cs="Arial"/>
          <w:color w:val="F2F2F2"/>
          <w:shd w:val="clear" w:color="auto" w:fill="EAEAEA"/>
        </w:rPr>
        <w:t> </w:t>
      </w:r>
      <w:r>
        <w:rPr>
          <w:rFonts w:ascii="Arial" w:hAnsi="Arial" w:cs="Arial"/>
          <w:color w:val="000000"/>
          <w:shd w:val="clear" w:color="auto" w:fill="EAEAEA"/>
        </w:rPr>
        <w:t>We continue to update and add to these, which include </w:t>
      </w:r>
      <w:r>
        <w:rPr>
          <w:rStyle w:val="Emphasis"/>
          <w:rFonts w:ascii="Arial" w:hAnsi="Arial" w:cs="Arial"/>
          <w:color w:val="000000"/>
          <w:shd w:val="clear" w:color="auto" w:fill="EAEAEA"/>
        </w:rPr>
        <w:t>Financial Hardship</w:t>
      </w:r>
      <w:r>
        <w:rPr>
          <w:rFonts w:ascii="Arial" w:hAnsi="Arial" w:cs="Arial"/>
          <w:color w:val="000000"/>
          <w:shd w:val="clear" w:color="auto" w:fill="EAEAEA"/>
        </w:rPr>
        <w:t>, </w:t>
      </w:r>
      <w:r>
        <w:rPr>
          <w:rStyle w:val="Emphasis"/>
          <w:rFonts w:ascii="Arial" w:hAnsi="Arial" w:cs="Arial"/>
          <w:color w:val="000000"/>
          <w:shd w:val="clear" w:color="auto" w:fill="EAEAEA"/>
        </w:rPr>
        <w:t>Employment Support</w:t>
      </w:r>
      <w:r>
        <w:rPr>
          <w:rFonts w:ascii="Arial" w:hAnsi="Arial" w:cs="Arial"/>
          <w:color w:val="000000"/>
          <w:shd w:val="clear" w:color="auto" w:fill="EAEAEA"/>
        </w:rPr>
        <w:t>, </w:t>
      </w:r>
      <w:r>
        <w:rPr>
          <w:rStyle w:val="Emphasis"/>
          <w:rFonts w:ascii="Arial" w:hAnsi="Arial" w:cs="Arial"/>
          <w:color w:val="000000"/>
          <w:shd w:val="clear" w:color="auto" w:fill="EAEAEA"/>
        </w:rPr>
        <w:t>Community Transport</w:t>
      </w:r>
      <w:r>
        <w:rPr>
          <w:rFonts w:ascii="Arial" w:hAnsi="Arial" w:cs="Arial"/>
          <w:color w:val="000000"/>
          <w:shd w:val="clear" w:color="auto" w:fill="EAEAEA"/>
        </w:rPr>
        <w:t>, </w:t>
      </w:r>
      <w:r>
        <w:rPr>
          <w:rStyle w:val="Emphasis"/>
          <w:rFonts w:ascii="Arial" w:hAnsi="Arial" w:cs="Arial"/>
          <w:color w:val="000000"/>
          <w:shd w:val="clear" w:color="auto" w:fill="EAEAEA"/>
        </w:rPr>
        <w:t>Digital Support and Mental Health Support.</w:t>
      </w:r>
      <w:r>
        <w:rPr>
          <w:rFonts w:ascii="Arial" w:hAnsi="Arial" w:cs="Arial"/>
          <w:color w:val="000000"/>
          <w:shd w:val="clear" w:color="auto" w:fill="EAEAEA"/>
        </w:rPr>
        <w:br/>
        <w:t> </w:t>
      </w:r>
      <w:r>
        <w:rPr>
          <w:rFonts w:ascii="Arial" w:hAnsi="Arial" w:cs="Arial"/>
          <w:color w:val="000000"/>
          <w:shd w:val="clear" w:color="auto" w:fill="EAEAEA"/>
        </w:rPr>
        <w:br/>
        <w:t> </w:t>
      </w:r>
      <w:r>
        <w:rPr>
          <w:rFonts w:ascii="Helvetica" w:hAnsi="Helvetica" w:cs="Helvetica"/>
          <w:color w:val="F2F2F2"/>
          <w:sz w:val="21"/>
          <w:szCs w:val="21"/>
        </w:rPr>
        <w:br/>
      </w:r>
      <w:r>
        <w:rPr>
          <w:rFonts w:ascii="Helvetica" w:hAnsi="Helvetica" w:cs="Helvetica"/>
          <w:color w:val="F2F2F2"/>
          <w:sz w:val="21"/>
          <w:szCs w:val="21"/>
        </w:rPr>
        <w:br/>
      </w:r>
      <w:r>
        <w:rPr>
          <w:rStyle w:val="Strong"/>
          <w:rFonts w:ascii="Arial" w:hAnsi="Arial" w:cs="Arial"/>
          <w:color w:val="000080"/>
          <w:sz w:val="33"/>
          <w:szCs w:val="33"/>
          <w:shd w:val="clear" w:color="auto" w:fill="EAEAEA"/>
        </w:rPr>
        <w:t>Get regular Email updates about local groups and services</w:t>
      </w:r>
      <w:r>
        <w:rPr>
          <w:rFonts w:ascii="Helvetica" w:hAnsi="Helvetica" w:cs="Helvetica"/>
          <w:color w:val="F2F2F2"/>
          <w:sz w:val="21"/>
          <w:szCs w:val="21"/>
        </w:rPr>
        <w:br/>
      </w:r>
      <w:r>
        <w:rPr>
          <w:rFonts w:ascii="Helvetica" w:hAnsi="Helvetica" w:cs="Helvetica"/>
          <w:color w:val="F2F2F2"/>
          <w:sz w:val="21"/>
          <w:szCs w:val="21"/>
        </w:rPr>
        <w:br/>
      </w:r>
      <w:r>
        <w:rPr>
          <w:rFonts w:ascii="Arial" w:hAnsi="Arial" w:cs="Arial"/>
          <w:color w:val="000000"/>
          <w:shd w:val="clear" w:color="auto" w:fill="EAEAEA"/>
        </w:rPr>
        <w:t>To receive regular updates about social groups, activities and support services around the borough, please sign up to our Community Development Worker's mailing list by dropping a quick email to </w:t>
      </w:r>
      <w:hyperlink r:id="rId23" w:history="1">
        <w:r>
          <w:rPr>
            <w:rStyle w:val="Hyperlink"/>
            <w:rFonts w:ascii="Arial" w:hAnsi="Arial" w:cs="Arial"/>
            <w:color w:val="000000"/>
            <w:shd w:val="clear" w:color="auto" w:fill="EAEAEA"/>
          </w:rPr>
          <w:t>michael.stuart@ageuklands.org.uk</w:t>
        </w:r>
      </w:hyperlink>
      <w:r>
        <w:rPr>
          <w:rStyle w:val="Strong"/>
          <w:rFonts w:ascii="Arial" w:hAnsi="Arial" w:cs="Arial"/>
          <w:color w:val="000080"/>
          <w:shd w:val="clear" w:color="auto" w:fill="EAEAEA"/>
        </w:rPr>
        <w:t> </w:t>
      </w:r>
      <w:r>
        <w:rPr>
          <w:rStyle w:val="Strong"/>
          <w:rFonts w:ascii="Arial" w:hAnsi="Arial" w:cs="Arial"/>
          <w:color w:val="000000"/>
          <w:shd w:val="clear" w:color="auto" w:fill="EAEAEA"/>
        </w:rPr>
        <w:t> </w:t>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Style w:val="Strong"/>
          <w:rFonts w:ascii="Helvetica" w:hAnsi="Helvetica" w:cs="Helvetica"/>
          <w:color w:val="000080"/>
          <w:sz w:val="36"/>
          <w:szCs w:val="36"/>
          <w:shd w:val="clear" w:color="auto" w:fill="EAEAEA"/>
        </w:rPr>
        <w:t>GIVE</w:t>
      </w:r>
      <w:r>
        <w:rPr>
          <w:rFonts w:ascii="Helvetica" w:hAnsi="Helvetica" w:cs="Helvetica"/>
          <w:color w:val="F2F2F2"/>
          <w:sz w:val="21"/>
          <w:szCs w:val="21"/>
        </w:rPr>
        <w:br/>
      </w:r>
      <w:r>
        <w:rPr>
          <w:rFonts w:ascii="Helvetica" w:hAnsi="Helvetica" w:cs="Helvetica"/>
          <w:color w:val="000000"/>
          <w:shd w:val="clear" w:color="auto" w:fill="EAEAEA"/>
        </w:rPr>
        <w:t>Any donations we receive will help us expand our outreach to isolated residents and sustain services like our Drop-in and our new Transport and Befriending projects. Please visit our website </w:t>
      </w:r>
      <w:hyperlink r:id="rId24" w:tgtFrame="_blank" w:history="1">
        <w:r>
          <w:rPr>
            <w:rStyle w:val="Hyperlink"/>
            <w:rFonts w:ascii="Helvetica" w:hAnsi="Helvetica" w:cs="Helvetica"/>
            <w:color w:val="000000"/>
            <w:sz w:val="27"/>
            <w:szCs w:val="27"/>
            <w:shd w:val="clear" w:color="auto" w:fill="EAEAEA"/>
          </w:rPr>
          <w:t>DONATION PAGE</w:t>
        </w:r>
      </w:hyperlink>
      <w:r>
        <w:rPr>
          <w:rFonts w:ascii="Helvetica" w:hAnsi="Helvetica" w:cs="Helvetica"/>
          <w:color w:val="000000"/>
          <w:shd w:val="clear" w:color="auto" w:fill="EAEAEA"/>
        </w:rPr>
        <w:t> where you can find out more and support our campaign.</w:t>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F2F2F2"/>
          <w:sz w:val="21"/>
          <w:szCs w:val="21"/>
        </w:rPr>
        <w:br/>
      </w:r>
      <w:r>
        <w:rPr>
          <w:rFonts w:ascii="Helvetica" w:hAnsi="Helvetica" w:cs="Helvetica"/>
          <w:color w:val="000080"/>
          <w:sz w:val="45"/>
          <w:szCs w:val="45"/>
          <w:shd w:val="clear" w:color="auto" w:fill="EAEAEA"/>
        </w:rPr>
        <w:t>THANK YOU</w:t>
      </w:r>
    </w:p>
    <w:sectPr w:rsidR="00645FA8" w:rsidRPr="00645FA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erriweather">
    <w:charset w:val="00"/>
    <w:family w:val="auto"/>
    <w:pitch w:val="variable"/>
    <w:sig w:usb0="20000207" w:usb1="00000002" w:usb2="00000000" w:usb3="00000000" w:csb0="00000197" w:csb1="00000000"/>
  </w:font>
  <w:font w:name="Helvetica">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DE8"/>
    <w:rsid w:val="005C5369"/>
    <w:rsid w:val="00645FA8"/>
    <w:rsid w:val="00B0698A"/>
    <w:rsid w:val="00B2123D"/>
    <w:rsid w:val="00E80DE8"/>
    <w:rsid w:val="00EE35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6E1CE"/>
  <w15:chartTrackingRefBased/>
  <w15:docId w15:val="{B1CB7111-C0D8-4B90-B9E6-C45597B04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45FA8"/>
    <w:rPr>
      <w:b/>
      <w:bCs/>
    </w:rPr>
  </w:style>
  <w:style w:type="character" w:styleId="Emphasis">
    <w:name w:val="Emphasis"/>
    <w:basedOn w:val="DefaultParagraphFont"/>
    <w:uiPriority w:val="20"/>
    <w:qFormat/>
    <w:rsid w:val="00645FA8"/>
    <w:rPr>
      <w:i/>
      <w:iCs/>
    </w:rPr>
  </w:style>
  <w:style w:type="character" w:styleId="Hyperlink">
    <w:name w:val="Hyperlink"/>
    <w:basedOn w:val="DefaultParagraphFont"/>
    <w:uiPriority w:val="99"/>
    <w:semiHidden/>
    <w:unhideWhenUsed/>
    <w:rsid w:val="00645FA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372195">
      <w:bodyDiv w:val="1"/>
      <w:marLeft w:val="0"/>
      <w:marRight w:val="0"/>
      <w:marTop w:val="0"/>
      <w:marBottom w:val="0"/>
      <w:divBdr>
        <w:top w:val="none" w:sz="0" w:space="0" w:color="auto"/>
        <w:left w:val="none" w:sz="0" w:space="0" w:color="auto"/>
        <w:bottom w:val="none" w:sz="0" w:space="0" w:color="auto"/>
        <w:right w:val="none" w:sz="0" w:space="0" w:color="auto"/>
      </w:divBdr>
    </w:div>
    <w:div w:id="1978417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yperlink" Target="https://www.lewishamlocal.com/lewisham-warm-spaces/" TargetMode="External"/><Relationship Id="rId18" Type="http://schemas.openxmlformats.org/officeDocument/2006/relationships/hyperlink" Target="https://communityconnectionslewisham.org/transport-volunteer-application-form/"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yperlink" Target="https://communityconnectionslewisham.org/thursday-drop-in/" TargetMode="External"/><Relationship Id="rId7" Type="http://schemas.openxmlformats.org/officeDocument/2006/relationships/hyperlink" Target="https://socialprescribingacademy.org.uk/social-prescribing-day/" TargetMode="External"/><Relationship Id="rId12" Type="http://schemas.openxmlformats.org/officeDocument/2006/relationships/hyperlink" Target="https://www.lewishamlocal.com/lewisham-warm-spaces/" TargetMode="External"/><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png"/><Relationship Id="rId24" Type="http://schemas.openxmlformats.org/officeDocument/2006/relationships/hyperlink" Target="https://communityconnectionslewisham.org/donate/" TargetMode="External"/><Relationship Id="rId5" Type="http://schemas.openxmlformats.org/officeDocument/2006/relationships/image" Target="media/image2.png"/><Relationship Id="rId15" Type="http://schemas.openxmlformats.org/officeDocument/2006/relationships/image" Target="media/image8.jpeg"/><Relationship Id="rId23" Type="http://schemas.openxmlformats.org/officeDocument/2006/relationships/hyperlink" Target="mailto:michael.stuart@ageuklands.org.uk" TargetMode="External"/><Relationship Id="rId10" Type="http://schemas.openxmlformats.org/officeDocument/2006/relationships/image" Target="media/image6.png"/><Relationship Id="rId19" Type="http://schemas.openxmlformats.org/officeDocument/2006/relationships/hyperlink" Target="https://communityconnectionslewisham.org/befriending-volunteer-application-form/" TargetMode="Externa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hyperlink" Target="https://www.lewishamlocal.com/lewisham-warm-spaces/" TargetMode="External"/><Relationship Id="rId22" Type="http://schemas.openxmlformats.org/officeDocument/2006/relationships/hyperlink" Target="https://communityconnectionslewisham.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12</Pages>
  <Words>758</Words>
  <Characters>4321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London Borough of Lewisham</Company>
  <LinksUpToDate>false</LinksUpToDate>
  <CharactersWithSpaces>5069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Moreton, Jim</dc:creator>
  <cp:keywords/>
  <dc:description/>
  <cp:lastModifiedBy>Moreton, Jim</cp:lastModifiedBy>
  <cp:revision>1</cp:revision>
  <dcterms:created xsi:type="dcterms:W3CDTF">2023-04-05T11:05:00Z</dcterms:created>
  <dcterms:modified xsi:type="dcterms:W3CDTF">2023-04-05T11:29:00Z</dcterms:modified>
</cp:coreProperties>
</file>